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B544" w14:textId="737B22D6" w:rsidR="002401A4" w:rsidRPr="002401A4" w:rsidRDefault="002401A4" w:rsidP="002401A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01A4">
        <w:rPr>
          <w:rFonts w:ascii="Arial" w:eastAsia="Times New Roman" w:hAnsi="Arial" w:cs="Arial"/>
          <w:b/>
          <w:bCs/>
          <w:color w:val="000000"/>
          <w:sz w:val="22"/>
          <w:szCs w:val="22"/>
        </w:rPr>
        <w:t>Donor Transparency Policy</w:t>
      </w:r>
    </w:p>
    <w:p w14:paraId="31545BDC" w14:textId="77777777" w:rsidR="002401A4" w:rsidRDefault="002401A4" w:rsidP="002401A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98EBC5" w14:textId="6D54714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  <w:r w:rsidRPr="002401A4">
        <w:rPr>
          <w:rFonts w:ascii="Arial" w:eastAsia="Times New Roman" w:hAnsi="Arial" w:cs="Arial"/>
          <w:color w:val="000000"/>
          <w:sz w:val="22"/>
          <w:szCs w:val="22"/>
        </w:rPr>
        <w:t>We are committed to transparency in every aspect of funding our organization.</w:t>
      </w:r>
    </w:p>
    <w:p w14:paraId="2A99DD47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</w:p>
    <w:p w14:paraId="6BCAB82B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Accepting financial support does not mean we endorse donors or their products, </w:t>
      </w:r>
      <w:proofErr w:type="gramStart"/>
      <w:r w:rsidRPr="002401A4">
        <w:rPr>
          <w:rFonts w:ascii="Arial" w:eastAsia="Times New Roman" w:hAnsi="Arial" w:cs="Arial"/>
          <w:color w:val="000000"/>
          <w:sz w:val="22"/>
          <w:szCs w:val="22"/>
        </w:rPr>
        <w:t>services</w:t>
      </w:r>
      <w:proofErr w:type="gramEnd"/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 or opinions.</w:t>
      </w:r>
    </w:p>
    <w:p w14:paraId="5B083F7B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</w:p>
    <w:p w14:paraId="6678473E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We accept gifts, grants and sponsorships from individuals, </w:t>
      </w:r>
      <w:proofErr w:type="gramStart"/>
      <w:r w:rsidRPr="002401A4">
        <w:rPr>
          <w:rFonts w:ascii="Arial" w:eastAsia="Times New Roman" w:hAnsi="Arial" w:cs="Arial"/>
          <w:color w:val="000000"/>
          <w:sz w:val="22"/>
          <w:szCs w:val="22"/>
        </w:rPr>
        <w:t>organizations</w:t>
      </w:r>
      <w:proofErr w:type="gramEnd"/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 and foundations to help with our general operations, coverage of specific topics and special projects. As a 501(c)(3) nonprofit that operates as a public trust, we do not pay certain taxes. We may receive funds from standard government programs offered to nonprofits or similar businesses.</w:t>
      </w:r>
    </w:p>
    <w:p w14:paraId="2F521581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</w:p>
    <w:p w14:paraId="7B0FB2A0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  <w:r w:rsidRPr="002401A4">
        <w:rPr>
          <w:rFonts w:ascii="Arial" w:eastAsia="Times New Roman" w:hAnsi="Arial" w:cs="Arial"/>
          <w:color w:val="000000"/>
          <w:sz w:val="22"/>
          <w:szCs w:val="22"/>
        </w:rPr>
        <w:t>Our news judgments are made independently – not based on or influenced by donors or any revenue source. We do not give supporters the rights to assign, review or edit content.</w:t>
      </w:r>
    </w:p>
    <w:p w14:paraId="2444B03E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</w:p>
    <w:p w14:paraId="7A2A079F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We make public all revenue sources and donors who give $5,000 or more per year. As a news nonprofit, we avoid accepting charitable donations from anonymous sources, government entities, political parties, elected </w:t>
      </w:r>
      <w:proofErr w:type="gramStart"/>
      <w:r w:rsidRPr="002401A4">
        <w:rPr>
          <w:rFonts w:ascii="Arial" w:eastAsia="Times New Roman" w:hAnsi="Arial" w:cs="Arial"/>
          <w:color w:val="000000"/>
          <w:sz w:val="22"/>
          <w:szCs w:val="22"/>
        </w:rPr>
        <w:t>officials</w:t>
      </w:r>
      <w:proofErr w:type="gramEnd"/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 or candidates seeking public office. We will not accept donations from sources who, deemed by our board of directors, present a conflict of interest with our </w:t>
      </w:r>
      <w:proofErr w:type="gramStart"/>
      <w:r w:rsidRPr="002401A4">
        <w:rPr>
          <w:rFonts w:ascii="Arial" w:eastAsia="Times New Roman" w:hAnsi="Arial" w:cs="Arial"/>
          <w:color w:val="000000"/>
          <w:sz w:val="22"/>
          <w:szCs w:val="22"/>
        </w:rPr>
        <w:t>work</w:t>
      </w:r>
      <w:proofErr w:type="gramEnd"/>
      <w:r w:rsidRPr="002401A4">
        <w:rPr>
          <w:rFonts w:ascii="Arial" w:eastAsia="Times New Roman" w:hAnsi="Arial" w:cs="Arial"/>
          <w:color w:val="000000"/>
          <w:sz w:val="22"/>
          <w:szCs w:val="22"/>
        </w:rPr>
        <w:t xml:space="preserve"> or compromise our independence.</w:t>
      </w:r>
    </w:p>
    <w:p w14:paraId="39735B71" w14:textId="77777777" w:rsidR="002401A4" w:rsidRPr="002401A4" w:rsidRDefault="002401A4" w:rsidP="002401A4">
      <w:pPr>
        <w:rPr>
          <w:rFonts w:ascii="Times New Roman" w:eastAsia="Times New Roman" w:hAnsi="Times New Roman" w:cs="Times New Roman"/>
        </w:rPr>
      </w:pPr>
    </w:p>
    <w:p w14:paraId="79DBEAF4" w14:textId="77777777" w:rsidR="002401A4" w:rsidRDefault="002401A4"/>
    <w:sectPr w:rsidR="00783B9A" w:rsidSect="0006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A4"/>
    <w:rsid w:val="00061E25"/>
    <w:rsid w:val="002401A4"/>
    <w:rsid w:val="00C921C5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3065A"/>
  <w15:chartTrackingRefBased/>
  <w15:docId w15:val="{5A1DB4B3-8149-AF41-8C6C-0B5D0E8F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Rovzar, Barin</dc:creator>
  <cp:keywords/>
  <dc:description/>
  <cp:lastModifiedBy>Rovzar, Barin</cp:lastModifiedBy>
  <cp:revision>1</cp:revision>
  <dcterms:created xsi:type="dcterms:W3CDTF">2023-10-12T18:31:00Z</dcterms:created>
  <dcterms:modified xsi:type="dcterms:W3CDTF">2023-10-12T18:32:00Z</dcterms:modified>
</cp:coreProperties>
</file>